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A3" w:rsidRDefault="00AC13A3">
      <w:pPr>
        <w:widowControl w:val="0"/>
        <w:autoSpaceDE w:val="0"/>
        <w:autoSpaceDN w:val="0"/>
        <w:adjustRightInd w:val="0"/>
      </w:pPr>
    </w:p>
    <w:p w:rsidR="009F531D" w:rsidRDefault="00C50F6B" w:rsidP="009F531D">
      <w:pPr>
        <w:widowControl w:val="0"/>
        <w:autoSpaceDE w:val="0"/>
        <w:autoSpaceDN w:val="0"/>
        <w:adjustRightInd w:val="0"/>
      </w:pPr>
      <w:r w:rsidRPr="00672865">
        <w:t>1</w:t>
      </w:r>
      <w:r w:rsidR="009F531D" w:rsidRPr="00AC13A3">
        <w:t>. This is an IT governance framework that is consistent with COSO controls.</w:t>
      </w:r>
    </w:p>
    <w:p w:rsidR="009F531D" w:rsidRDefault="009F531D" w:rsidP="005E38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HIPPA</w:t>
      </w:r>
    </w:p>
    <w:p w:rsidR="009F531D" w:rsidRDefault="009F531D" w:rsidP="005E38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COBIT</w:t>
      </w:r>
      <w:r w:rsidR="00705386">
        <w:t xml:space="preserve"> [c]</w:t>
      </w:r>
    </w:p>
    <w:p w:rsidR="009F531D" w:rsidRDefault="009F531D" w:rsidP="005E38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</w:pPr>
      <w:r>
        <w:t>SoX</w:t>
      </w:r>
    </w:p>
    <w:p w:rsidR="009F531D" w:rsidRPr="00032B31" w:rsidRDefault="009F531D" w:rsidP="005E38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lang w:val="fr-FR"/>
        </w:rPr>
      </w:pPr>
      <w:r w:rsidRPr="00032B31">
        <w:rPr>
          <w:lang w:val="de-DE"/>
        </w:rPr>
        <w:t>ISACA</w:t>
      </w:r>
    </w:p>
    <w:p w:rsidR="009F531D" w:rsidRPr="00032B31" w:rsidRDefault="009F531D" w:rsidP="005E38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lang w:val="de-DE"/>
        </w:rPr>
      </w:pPr>
      <w:r w:rsidRPr="00032B31">
        <w:rPr>
          <w:lang w:val="de-DE"/>
        </w:rPr>
        <w:t>ISO</w:t>
      </w:r>
    </w:p>
    <w:p w:rsidR="009F531D" w:rsidRDefault="009F531D" w:rsidP="009F531D">
      <w:pPr>
        <w:widowControl w:val="0"/>
        <w:autoSpaceDE w:val="0"/>
        <w:autoSpaceDN w:val="0"/>
        <w:adjustRightInd w:val="0"/>
      </w:pPr>
    </w:p>
    <w:p w:rsidR="009F531D" w:rsidRDefault="009F531D" w:rsidP="009F531D">
      <w:pPr>
        <w:widowControl w:val="0"/>
        <w:autoSpaceDE w:val="0"/>
        <w:autoSpaceDN w:val="0"/>
        <w:adjustRightInd w:val="0"/>
      </w:pPr>
      <w:r w:rsidRPr="00AC13A3">
        <w:t>2. The Sarbanes-Oxley Act of 2002 was primarily aimed at which functional unit of a corporation?</w:t>
      </w:r>
    </w:p>
    <w:p w:rsidR="009F531D" w:rsidRDefault="009F531D" w:rsidP="005E3891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</w:pPr>
      <w:r>
        <w:t>Marketing</w:t>
      </w:r>
    </w:p>
    <w:p w:rsidR="009F531D" w:rsidRDefault="009F531D" w:rsidP="005E3891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</w:pPr>
      <w:r>
        <w:t>Production</w:t>
      </w:r>
    </w:p>
    <w:p w:rsidR="009F531D" w:rsidRDefault="009F531D" w:rsidP="005E3891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</w:pPr>
      <w:r>
        <w:t>Sales</w:t>
      </w:r>
    </w:p>
    <w:p w:rsidR="009F531D" w:rsidRPr="00032B31" w:rsidRDefault="009F531D" w:rsidP="005E3891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lang w:val="fr-FR"/>
        </w:rPr>
      </w:pPr>
      <w:r w:rsidRPr="00032B31">
        <w:rPr>
          <w:lang w:val="de-DE"/>
        </w:rPr>
        <w:t>IT</w:t>
      </w:r>
    </w:p>
    <w:p w:rsidR="009F531D" w:rsidRPr="00032B31" w:rsidRDefault="009F531D" w:rsidP="005E3891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rPr>
          <w:lang w:val="de-DE"/>
        </w:rPr>
      </w:pPr>
      <w:r w:rsidRPr="00032B31">
        <w:rPr>
          <w:lang w:val="de-DE"/>
        </w:rPr>
        <w:t>Finance</w:t>
      </w:r>
      <w:r w:rsidR="00705386" w:rsidRPr="00032B31">
        <w:rPr>
          <w:lang w:val="de-DE"/>
        </w:rPr>
        <w:t xml:space="preserve"> </w:t>
      </w:r>
      <w:r w:rsidR="00705386">
        <w:t xml:space="preserve"> [c]</w:t>
      </w:r>
    </w:p>
    <w:p w:rsidR="009F531D" w:rsidRDefault="009F531D" w:rsidP="009F531D">
      <w:pPr>
        <w:widowControl w:val="0"/>
        <w:autoSpaceDE w:val="0"/>
        <w:autoSpaceDN w:val="0"/>
        <w:adjustRightInd w:val="0"/>
      </w:pPr>
    </w:p>
    <w:p w:rsidR="009F531D" w:rsidRDefault="007640EA">
      <w:pPr>
        <w:widowControl w:val="0"/>
        <w:autoSpaceDE w:val="0"/>
        <w:autoSpaceDN w:val="0"/>
        <w:adjustRightInd w:val="0"/>
      </w:pPr>
      <w:r>
        <w:t xml:space="preserve">3. </w:t>
      </w:r>
      <w:r w:rsidR="005D66E9">
        <w:t>All of the following are frameworks for implementing Sarbanes-Oxley compliance EXCEPT</w:t>
      </w:r>
      <w:r w:rsidR="00B56CB4">
        <w:t>:</w:t>
      </w:r>
    </w:p>
    <w:p w:rsidR="00E353DB" w:rsidRDefault="005D66E9" w:rsidP="005E38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COSO</w:t>
      </w:r>
    </w:p>
    <w:p w:rsidR="00E353DB" w:rsidRDefault="005D66E9" w:rsidP="005E38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BCP</w:t>
      </w:r>
      <w:r w:rsidR="00705386">
        <w:t xml:space="preserve"> </w:t>
      </w:r>
      <w:r w:rsidR="00705386">
        <w:t xml:space="preserve"> [c]</w:t>
      </w:r>
    </w:p>
    <w:p w:rsidR="00E353DB" w:rsidRDefault="005D66E9" w:rsidP="005E38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COBIT</w:t>
      </w:r>
    </w:p>
    <w:p w:rsidR="00E353DB" w:rsidRDefault="005D66E9" w:rsidP="005E38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>ITIL</w:t>
      </w:r>
    </w:p>
    <w:p w:rsidR="00E353DB" w:rsidRDefault="005D66E9" w:rsidP="005E3891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</w:pPr>
      <w:r>
        <w:t xml:space="preserve">Committee </w:t>
      </w:r>
      <w:r w:rsidR="00B56CB4">
        <w:t>for</w:t>
      </w:r>
      <w:r>
        <w:t xml:space="preserve"> Sponsoring Organization of the Treadway Commission</w:t>
      </w:r>
    </w:p>
    <w:p w:rsidR="005D66E9" w:rsidRDefault="005D66E9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 xml:space="preserve">4. </w:t>
      </w:r>
      <w:r w:rsidR="005B70FE">
        <w:t>All of the following are mechanisms that can be created to ensure good IT governance EXCEPT</w:t>
      </w:r>
      <w:r w:rsidR="00B56CB4">
        <w:t>:</w:t>
      </w:r>
    </w:p>
    <w:p w:rsidR="00E353DB" w:rsidRDefault="005B70FE" w:rsidP="005E38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Policies</w:t>
      </w:r>
    </w:p>
    <w:p w:rsidR="00E353DB" w:rsidRDefault="005B70FE" w:rsidP="005E38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Review board</w:t>
      </w:r>
      <w:r w:rsidR="00530EC7">
        <w:t>s</w:t>
      </w:r>
    </w:p>
    <w:p w:rsidR="00E353DB" w:rsidRDefault="005B70FE" w:rsidP="005E38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Steering Committee</w:t>
      </w:r>
      <w:r w:rsidR="00530EC7">
        <w:t>s</w:t>
      </w:r>
    </w:p>
    <w:p w:rsidR="00E353DB" w:rsidRDefault="005B70FE" w:rsidP="005E38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Consultants</w:t>
      </w:r>
      <w:r w:rsidR="00705386">
        <w:t xml:space="preserve"> </w:t>
      </w:r>
      <w:r w:rsidR="00705386">
        <w:t xml:space="preserve"> [c]</w:t>
      </w:r>
    </w:p>
    <w:p w:rsidR="00E353DB" w:rsidRDefault="005B70FE" w:rsidP="005E3891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</w:pPr>
      <w:r>
        <w:t>IT Governance Council</w:t>
      </w:r>
    </w:p>
    <w:p w:rsidR="005B70FE" w:rsidRDefault="005B70FE">
      <w:pPr>
        <w:widowControl w:val="0"/>
        <w:autoSpaceDE w:val="0"/>
        <w:autoSpaceDN w:val="0"/>
        <w:adjustRightInd w:val="0"/>
      </w:pPr>
    </w:p>
    <w:p w:rsidR="00AC13A3" w:rsidRDefault="007640EA" w:rsidP="00AC13A3">
      <w:pPr>
        <w:widowControl w:val="0"/>
        <w:autoSpaceDE w:val="0"/>
        <w:autoSpaceDN w:val="0"/>
        <w:adjustRightInd w:val="0"/>
      </w:pPr>
      <w:r>
        <w:t xml:space="preserve">5. </w:t>
      </w:r>
      <w:r w:rsidR="00B56CB4">
        <w:t xml:space="preserve">After its PlayStation Network service was compromised, </w:t>
      </w:r>
      <w:r w:rsidR="00A60468">
        <w:t>Sony realized that it need</w:t>
      </w:r>
      <w:r w:rsidR="00B56CB4">
        <w:t>ed</w:t>
      </w:r>
      <w:r w:rsidR="00A60468">
        <w:t xml:space="preserve"> to establish better ____________ governance.</w:t>
      </w:r>
    </w:p>
    <w:p w:rsidR="00E353DB" w:rsidRDefault="00A60468" w:rsidP="005E389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</w:pPr>
      <w:r>
        <w:t>employee</w:t>
      </w:r>
    </w:p>
    <w:p w:rsidR="00E353DB" w:rsidRDefault="00AC13A3" w:rsidP="005E389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</w:pPr>
      <w:r>
        <w:t>customer</w:t>
      </w:r>
    </w:p>
    <w:p w:rsidR="00E353DB" w:rsidRDefault="00A60468" w:rsidP="005E389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</w:pPr>
      <w:r>
        <w:t>security</w:t>
      </w:r>
      <w:r w:rsidR="00705386">
        <w:t xml:space="preserve"> </w:t>
      </w:r>
      <w:r w:rsidR="00705386">
        <w:t xml:space="preserve"> [c]</w:t>
      </w:r>
    </w:p>
    <w:p w:rsidR="00E353DB" w:rsidRDefault="00A60468" w:rsidP="005E389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</w:pPr>
      <w:r>
        <w:t>IT</w:t>
      </w:r>
    </w:p>
    <w:p w:rsidR="00E353DB" w:rsidRDefault="00A60468" w:rsidP="005E3891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</w:pPr>
      <w:r>
        <w:t>data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6</w:t>
      </w:r>
      <w:r w:rsidR="00DF20DE">
        <w:t xml:space="preserve">. This is a balanced approach to managing a </w:t>
      </w:r>
      <w:r w:rsidR="00A420AF">
        <w:t>company’s</w:t>
      </w:r>
      <w:r w:rsidR="00DF20DE">
        <w:t xml:space="preserve"> IT organization.</w:t>
      </w:r>
    </w:p>
    <w:p w:rsidR="00DF20DE" w:rsidRDefault="00DF20DE" w:rsidP="005E3891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</w:pPr>
      <w:r>
        <w:t>Centralization</w:t>
      </w:r>
    </w:p>
    <w:p w:rsidR="00DF20DE" w:rsidRDefault="00DF20DE" w:rsidP="005E3891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</w:pPr>
      <w:r>
        <w:t>Decentralization</w:t>
      </w:r>
    </w:p>
    <w:p w:rsidR="00DF20DE" w:rsidRDefault="00DF20DE" w:rsidP="005E3891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</w:pPr>
      <w:r>
        <w:t>Federalism</w:t>
      </w:r>
      <w:r w:rsidR="00705386">
        <w:t xml:space="preserve"> </w:t>
      </w:r>
      <w:r w:rsidR="00705386">
        <w:t xml:space="preserve"> [c]</w:t>
      </w:r>
    </w:p>
    <w:p w:rsidR="00DF20DE" w:rsidRDefault="00DF20DE" w:rsidP="005E3891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</w:pPr>
      <w:r>
        <w:t>Joint-Control</w:t>
      </w:r>
    </w:p>
    <w:p w:rsidR="00DF20DE" w:rsidRDefault="00DF20DE" w:rsidP="005E3891">
      <w:pPr>
        <w:pStyle w:val="ListParagraph"/>
        <w:widowControl w:val="0"/>
        <w:numPr>
          <w:ilvl w:val="1"/>
          <w:numId w:val="6"/>
        </w:numPr>
        <w:autoSpaceDE w:val="0"/>
        <w:autoSpaceDN w:val="0"/>
        <w:adjustRightInd w:val="0"/>
      </w:pPr>
      <w:r>
        <w:t>Business Centricity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7</w:t>
      </w:r>
      <w:r w:rsidR="00DF20DE">
        <w:t xml:space="preserve">. This type of organization management </w:t>
      </w:r>
      <w:r w:rsidR="00510525">
        <w:t xml:space="preserve">is </w:t>
      </w:r>
      <w:r w:rsidR="00DF20DE">
        <w:t>where IT controls most of its IT infrastructure in one location.</w:t>
      </w:r>
    </w:p>
    <w:p w:rsidR="00DF20DE" w:rsidRDefault="00DF20DE" w:rsidP="005E3891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</w:pPr>
      <w:r>
        <w:t xml:space="preserve">Distributed </w:t>
      </w:r>
      <w:r w:rsidR="00A420AF">
        <w:t xml:space="preserve">IS </w:t>
      </w:r>
      <w:r w:rsidR="00AC13A3">
        <w:t>organization</w:t>
      </w:r>
    </w:p>
    <w:p w:rsidR="00DF20DE" w:rsidRDefault="00DF20DE" w:rsidP="005E3891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</w:pPr>
      <w:r>
        <w:t>Decentraliz</w:t>
      </w:r>
      <w:r w:rsidR="00510525">
        <w:t>ed</w:t>
      </w:r>
      <w:r w:rsidR="00A420AF">
        <w:t xml:space="preserve"> IS organization</w:t>
      </w:r>
    </w:p>
    <w:p w:rsidR="00DF20DE" w:rsidRDefault="00DF20DE" w:rsidP="005E3891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</w:pPr>
      <w:r>
        <w:t>Federalism</w:t>
      </w:r>
      <w:r w:rsidR="00A420AF">
        <w:t xml:space="preserve"> </w:t>
      </w:r>
    </w:p>
    <w:p w:rsidR="00DF20DE" w:rsidRDefault="00DF20DE" w:rsidP="005E3891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</w:pPr>
      <w:r>
        <w:t>Joint-Control</w:t>
      </w:r>
      <w:r w:rsidR="00A420AF">
        <w:t xml:space="preserve"> IS organization</w:t>
      </w:r>
    </w:p>
    <w:p w:rsidR="00DF20DE" w:rsidRDefault="00510525" w:rsidP="005E3891">
      <w:pPr>
        <w:pStyle w:val="ListParagraph"/>
        <w:widowControl w:val="0"/>
        <w:numPr>
          <w:ilvl w:val="1"/>
          <w:numId w:val="7"/>
        </w:numPr>
        <w:autoSpaceDE w:val="0"/>
        <w:autoSpaceDN w:val="0"/>
        <w:adjustRightInd w:val="0"/>
      </w:pPr>
      <w:r>
        <w:t>Centralized</w:t>
      </w:r>
      <w:r w:rsidR="00A420AF">
        <w:t xml:space="preserve"> IS organization</w:t>
      </w:r>
      <w:r w:rsidR="00705386">
        <w:t xml:space="preserve"> [c]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8</w:t>
      </w:r>
      <w:r w:rsidR="00DF20DE">
        <w:t>.</w:t>
      </w:r>
      <w:r w:rsidR="007B146F" w:rsidRPr="007B146F">
        <w:rPr>
          <w:rFonts w:ascii="Arial" w:hAnsi="Arial"/>
          <w:color w:val="000000"/>
          <w:sz w:val="56"/>
          <w:szCs w:val="56"/>
        </w:rPr>
        <w:t xml:space="preserve"> </w:t>
      </w:r>
      <w:r w:rsidR="00AC432A" w:rsidRPr="007B146F">
        <w:t xml:space="preserve">Most companies would like to </w:t>
      </w:r>
      <w:r w:rsidR="00B56CB4">
        <w:t>obtain</w:t>
      </w:r>
      <w:r w:rsidR="00B56CB4" w:rsidRPr="007B146F">
        <w:t xml:space="preserve"> </w:t>
      </w:r>
      <w:r w:rsidR="00AC432A" w:rsidRPr="007B146F">
        <w:t>the advantages derived from both centralized and decentralized organizational paradigms.</w:t>
      </w:r>
      <w:r w:rsidR="007B146F">
        <w:t xml:space="preserve">  What type of IT governance model would best </w:t>
      </w:r>
      <w:r w:rsidR="00B56CB4">
        <w:t>help them to achieve this goal</w:t>
      </w:r>
      <w:r w:rsidR="00A64254">
        <w:t>?</w:t>
      </w:r>
    </w:p>
    <w:p w:rsidR="007B146F" w:rsidRDefault="007B146F" w:rsidP="005E3891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</w:pPr>
      <w:r>
        <w:t>Distributed Control</w:t>
      </w:r>
    </w:p>
    <w:p w:rsidR="007B146F" w:rsidRDefault="007B146F" w:rsidP="005E3891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</w:pPr>
      <w:r>
        <w:t>Decentralized</w:t>
      </w:r>
    </w:p>
    <w:p w:rsidR="007B146F" w:rsidRDefault="007B146F" w:rsidP="005E3891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</w:pPr>
      <w:r>
        <w:t>Federalism</w:t>
      </w:r>
      <w:r w:rsidR="00705386">
        <w:t xml:space="preserve"> [c]</w:t>
      </w:r>
    </w:p>
    <w:p w:rsidR="007B146F" w:rsidRDefault="007B146F" w:rsidP="005E3891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</w:pPr>
      <w:r>
        <w:t>Joint-Control</w:t>
      </w:r>
    </w:p>
    <w:p w:rsidR="007B146F" w:rsidRDefault="007B146F" w:rsidP="005E3891">
      <w:pPr>
        <w:pStyle w:val="ListParagraph"/>
        <w:widowControl w:val="0"/>
        <w:numPr>
          <w:ilvl w:val="1"/>
          <w:numId w:val="8"/>
        </w:numPr>
        <w:autoSpaceDE w:val="0"/>
        <w:autoSpaceDN w:val="0"/>
        <w:adjustRightInd w:val="0"/>
      </w:pPr>
      <w:r>
        <w:t>Centralized</w:t>
      </w:r>
    </w:p>
    <w:p w:rsidR="00AC13A3" w:rsidRDefault="00AC13A3" w:rsidP="00A60468">
      <w:pPr>
        <w:widowControl w:val="0"/>
        <w:autoSpaceDE w:val="0"/>
        <w:autoSpaceDN w:val="0"/>
        <w:adjustRightInd w:val="0"/>
      </w:pPr>
    </w:p>
    <w:p w:rsidR="00A60468" w:rsidRDefault="007640EA" w:rsidP="00A60468">
      <w:pPr>
        <w:widowControl w:val="0"/>
        <w:autoSpaceDE w:val="0"/>
        <w:autoSpaceDN w:val="0"/>
        <w:adjustRightInd w:val="0"/>
      </w:pPr>
      <w:r>
        <w:t xml:space="preserve">9. </w:t>
      </w:r>
      <w:r w:rsidR="00530EC7">
        <w:t xml:space="preserve">IT organizations implement </w:t>
      </w:r>
      <w:r w:rsidR="00A60468">
        <w:t xml:space="preserve">powerful </w:t>
      </w:r>
      <w:r w:rsidR="00127862">
        <w:t>information</w:t>
      </w:r>
      <w:r w:rsidR="00A60468">
        <w:t xml:space="preserve"> systems like ERP and SCM that provide centralized data repositories</w:t>
      </w:r>
      <w:r w:rsidR="00530EC7">
        <w:t>. In addition, IT organizations provide b</w:t>
      </w:r>
      <w:r w:rsidR="00A60468">
        <w:t xml:space="preserve">usiness units with tools </w:t>
      </w:r>
      <w:r w:rsidR="00B56CB4">
        <w:t>that</w:t>
      </w:r>
      <w:r w:rsidR="00A60468">
        <w:t xml:space="preserve"> individuals can</w:t>
      </w:r>
      <w:r w:rsidR="00B56CB4">
        <w:t xml:space="preserve"> use to</w:t>
      </w:r>
      <w:r w:rsidR="00A60468">
        <w:t xml:space="preserve"> report on an</w:t>
      </w:r>
      <w:r w:rsidR="00530EC7">
        <w:t>d</w:t>
      </w:r>
      <w:r w:rsidR="00A60468">
        <w:t xml:space="preserve"> analyze collected data. This IT governance approach </w:t>
      </w:r>
      <w:r w:rsidR="00B56CB4">
        <w:t xml:space="preserve">is </w:t>
      </w:r>
      <w:r w:rsidR="00A60468">
        <w:t>best described as</w:t>
      </w:r>
      <w:r w:rsidR="00B56CB4">
        <w:t>:</w:t>
      </w:r>
      <w:r w:rsidR="00A60468">
        <w:t xml:space="preserve"> ________.</w:t>
      </w:r>
    </w:p>
    <w:p w:rsidR="00127862" w:rsidRDefault="00127862" w:rsidP="005E3891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</w:pPr>
      <w:r>
        <w:t>Distributed Control</w:t>
      </w:r>
    </w:p>
    <w:p w:rsidR="00127862" w:rsidRDefault="00127862" w:rsidP="005E3891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</w:pPr>
      <w:r>
        <w:t>Decentralized</w:t>
      </w:r>
    </w:p>
    <w:p w:rsidR="00127862" w:rsidRDefault="00127862" w:rsidP="005E3891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</w:pPr>
      <w:r>
        <w:t>Federalism</w:t>
      </w:r>
      <w:r w:rsidR="00705386">
        <w:t xml:space="preserve"> [c]</w:t>
      </w:r>
    </w:p>
    <w:p w:rsidR="00127862" w:rsidRDefault="00127862" w:rsidP="005E3891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</w:pPr>
      <w:r>
        <w:t>Joint-Control</w:t>
      </w:r>
    </w:p>
    <w:p w:rsidR="00127862" w:rsidRDefault="00127862" w:rsidP="005E3891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</w:pPr>
      <w:r>
        <w:t>Centralized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127862" w:rsidRDefault="007640EA">
      <w:pPr>
        <w:widowControl w:val="0"/>
        <w:autoSpaceDE w:val="0"/>
        <w:autoSpaceDN w:val="0"/>
        <w:adjustRightInd w:val="0"/>
      </w:pPr>
      <w:r>
        <w:t>10</w:t>
      </w:r>
      <w:r w:rsidR="00DF20DE">
        <w:t>.</w:t>
      </w:r>
      <w:r w:rsidR="000C08C0">
        <w:t xml:space="preserve"> </w:t>
      </w:r>
      <w:r w:rsidR="00127862">
        <w:t>________ of the 1960’s dictated a centralized approach to IT governance.</w:t>
      </w:r>
    </w:p>
    <w:p w:rsidR="00D714C8" w:rsidRDefault="00127862" w:rsidP="005E389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</w:pPr>
      <w:r>
        <w:t>Servers</w:t>
      </w:r>
    </w:p>
    <w:p w:rsidR="00D714C8" w:rsidRDefault="00127862" w:rsidP="005E389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</w:pPr>
      <w:r>
        <w:t>Mainframes</w:t>
      </w:r>
      <w:r w:rsidR="00705386">
        <w:t xml:space="preserve"> [c]</w:t>
      </w:r>
    </w:p>
    <w:p w:rsidR="00D714C8" w:rsidRDefault="00127862" w:rsidP="005E389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</w:pPr>
      <w:r>
        <w:t>Network</w:t>
      </w:r>
      <w:r w:rsidR="00B56CB4">
        <w:t>s</w:t>
      </w:r>
    </w:p>
    <w:p w:rsidR="00D714C8" w:rsidRDefault="00127862" w:rsidP="005E389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</w:pPr>
      <w:r>
        <w:t>PCs</w:t>
      </w:r>
    </w:p>
    <w:p w:rsidR="00D714C8" w:rsidRDefault="00127862" w:rsidP="005E389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</w:pPr>
      <w:r>
        <w:t>The WWW</w:t>
      </w:r>
    </w:p>
    <w:p w:rsidR="00127862" w:rsidRDefault="00127862">
      <w:pPr>
        <w:widowControl w:val="0"/>
        <w:autoSpaceDE w:val="0"/>
        <w:autoSpaceDN w:val="0"/>
        <w:adjustRightInd w:val="0"/>
      </w:pPr>
    </w:p>
    <w:p w:rsidR="00127862" w:rsidRDefault="00127862" w:rsidP="00127862">
      <w:pPr>
        <w:widowControl w:val="0"/>
        <w:autoSpaceDE w:val="0"/>
        <w:autoSpaceDN w:val="0"/>
        <w:adjustRightInd w:val="0"/>
      </w:pPr>
      <w:r>
        <w:t>1</w:t>
      </w:r>
      <w:r w:rsidR="007640EA">
        <w:t>1</w:t>
      </w:r>
      <w:r>
        <w:t xml:space="preserve">. ________ of the 1980’s allowed </w:t>
      </w:r>
      <w:r w:rsidR="006919B2">
        <w:t>computing</w:t>
      </w:r>
      <w:r>
        <w:t xml:space="preserve"> power to </w:t>
      </w:r>
      <w:r w:rsidR="006919B2">
        <w:t>spread</w:t>
      </w:r>
      <w:r>
        <w:t xml:space="preserve"> and gave rise to a decentralized approach to IT governance.</w:t>
      </w:r>
    </w:p>
    <w:p w:rsidR="00127862" w:rsidRDefault="00127862" w:rsidP="005E3891">
      <w:pPr>
        <w:pStyle w:val="ListParagraph"/>
        <w:widowControl w:val="0"/>
        <w:numPr>
          <w:ilvl w:val="1"/>
          <w:numId w:val="11"/>
        </w:numPr>
        <w:autoSpaceDE w:val="0"/>
        <w:autoSpaceDN w:val="0"/>
        <w:adjustRightInd w:val="0"/>
      </w:pPr>
      <w:r>
        <w:t>Servers</w:t>
      </w:r>
    </w:p>
    <w:p w:rsidR="00127862" w:rsidRDefault="00127862" w:rsidP="005E3891">
      <w:pPr>
        <w:pStyle w:val="ListParagraph"/>
        <w:widowControl w:val="0"/>
        <w:numPr>
          <w:ilvl w:val="1"/>
          <w:numId w:val="11"/>
        </w:numPr>
        <w:autoSpaceDE w:val="0"/>
        <w:autoSpaceDN w:val="0"/>
        <w:adjustRightInd w:val="0"/>
      </w:pPr>
      <w:r>
        <w:t>Mainframes</w:t>
      </w:r>
    </w:p>
    <w:p w:rsidR="00127862" w:rsidRDefault="00127862" w:rsidP="005E3891">
      <w:pPr>
        <w:pStyle w:val="ListParagraph"/>
        <w:widowControl w:val="0"/>
        <w:numPr>
          <w:ilvl w:val="1"/>
          <w:numId w:val="11"/>
        </w:numPr>
        <w:autoSpaceDE w:val="0"/>
        <w:autoSpaceDN w:val="0"/>
        <w:adjustRightInd w:val="0"/>
      </w:pPr>
      <w:r>
        <w:t>Network</w:t>
      </w:r>
      <w:r w:rsidR="00B56CB4">
        <w:t>s</w:t>
      </w:r>
    </w:p>
    <w:p w:rsidR="00127862" w:rsidRDefault="00127862" w:rsidP="005E3891">
      <w:pPr>
        <w:pStyle w:val="ListParagraph"/>
        <w:widowControl w:val="0"/>
        <w:numPr>
          <w:ilvl w:val="1"/>
          <w:numId w:val="11"/>
        </w:numPr>
        <w:autoSpaceDE w:val="0"/>
        <w:autoSpaceDN w:val="0"/>
        <w:adjustRightInd w:val="0"/>
      </w:pPr>
      <w:r>
        <w:t>PCs</w:t>
      </w:r>
      <w:r w:rsidR="00705386">
        <w:t xml:space="preserve"> [c]</w:t>
      </w:r>
    </w:p>
    <w:p w:rsidR="00127862" w:rsidRDefault="00127862" w:rsidP="005E3891">
      <w:pPr>
        <w:pStyle w:val="ListParagraph"/>
        <w:widowControl w:val="0"/>
        <w:numPr>
          <w:ilvl w:val="1"/>
          <w:numId w:val="11"/>
        </w:numPr>
        <w:autoSpaceDE w:val="0"/>
        <w:autoSpaceDN w:val="0"/>
        <w:adjustRightInd w:val="0"/>
      </w:pPr>
      <w:r>
        <w:t>The WWW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127862" w:rsidRDefault="00127862" w:rsidP="00127862">
      <w:pPr>
        <w:widowControl w:val="0"/>
        <w:autoSpaceDE w:val="0"/>
        <w:autoSpaceDN w:val="0"/>
        <w:adjustRightInd w:val="0"/>
      </w:pPr>
      <w:r>
        <w:t>1</w:t>
      </w:r>
      <w:r w:rsidR="007640EA">
        <w:t>2</w:t>
      </w:r>
      <w:r>
        <w:t xml:space="preserve">. </w:t>
      </w:r>
      <w:r w:rsidR="00530EC7">
        <w:t xml:space="preserve">______________ </w:t>
      </w:r>
      <w:r w:rsidRPr="00D714C8">
        <w:t>organizations</w:t>
      </w:r>
      <w:r w:rsidRPr="009774DF">
        <w:t xml:space="preserve"> scatter </w:t>
      </w:r>
      <w:r>
        <w:t>IT</w:t>
      </w:r>
      <w:r w:rsidRPr="009774DF">
        <w:t xml:space="preserve"> components in different locations to address local business needs.</w:t>
      </w:r>
    </w:p>
    <w:p w:rsidR="00127862" w:rsidRDefault="00127862" w:rsidP="005E3891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</w:pPr>
      <w:r>
        <w:t>Distributed Control</w:t>
      </w:r>
    </w:p>
    <w:p w:rsidR="00127862" w:rsidRDefault="00127862" w:rsidP="005E3891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</w:pPr>
      <w:r>
        <w:lastRenderedPageBreak/>
        <w:t>Decentralized</w:t>
      </w:r>
      <w:r w:rsidR="00705386">
        <w:t xml:space="preserve"> [c]</w:t>
      </w:r>
    </w:p>
    <w:p w:rsidR="00127862" w:rsidRDefault="00127862" w:rsidP="005E3891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</w:pPr>
      <w:r>
        <w:t>Federalism</w:t>
      </w:r>
    </w:p>
    <w:p w:rsidR="00127862" w:rsidRDefault="00127862" w:rsidP="005E3891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</w:pPr>
      <w:r>
        <w:t>Joint-Control</w:t>
      </w:r>
    </w:p>
    <w:p w:rsidR="00127862" w:rsidRDefault="00127862" w:rsidP="005E3891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</w:pPr>
      <w:r>
        <w:t>Centralized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13</w:t>
      </w:r>
      <w:r w:rsidR="00DF20DE">
        <w:t>.</w:t>
      </w:r>
      <w:r>
        <w:t xml:space="preserve"> </w:t>
      </w:r>
      <w:r w:rsidR="00266521">
        <w:t xml:space="preserve">The </w:t>
      </w:r>
      <w:r w:rsidR="00266521" w:rsidRPr="00266521">
        <w:t>IT Governance Council</w:t>
      </w:r>
      <w:r w:rsidR="00266521">
        <w:t xml:space="preserve"> reports directly to the board of directors or the ________</w:t>
      </w:r>
      <w:r w:rsidR="00B56CB4">
        <w:t>.</w:t>
      </w:r>
    </w:p>
    <w:p w:rsidR="00DF20DE" w:rsidRDefault="00266521" w:rsidP="005E3891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</w:pPr>
      <w:r>
        <w:t>CIO</w:t>
      </w:r>
    </w:p>
    <w:p w:rsidR="00DF20DE" w:rsidRDefault="00A60468" w:rsidP="005E3891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</w:pPr>
      <w:r>
        <w:t>CTO</w:t>
      </w:r>
    </w:p>
    <w:p w:rsidR="00DF20DE" w:rsidRDefault="00266521" w:rsidP="005E3891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</w:pPr>
      <w:r>
        <w:t>CEO</w:t>
      </w:r>
      <w:r w:rsidR="00705386">
        <w:t xml:space="preserve"> [c]</w:t>
      </w:r>
    </w:p>
    <w:p w:rsidR="00DF20DE" w:rsidRPr="00032B31" w:rsidRDefault="00A60468" w:rsidP="005E3891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  <w:rPr>
          <w:lang w:val="fr-FR"/>
        </w:rPr>
      </w:pPr>
      <w:r w:rsidRPr="00032B31">
        <w:rPr>
          <w:lang w:val="de-DE"/>
        </w:rPr>
        <w:t>COO</w:t>
      </w:r>
    </w:p>
    <w:p w:rsidR="00DF20DE" w:rsidRPr="00032B31" w:rsidRDefault="00A60468" w:rsidP="005E3891">
      <w:pPr>
        <w:pStyle w:val="ListParagraph"/>
        <w:widowControl w:val="0"/>
        <w:numPr>
          <w:ilvl w:val="1"/>
          <w:numId w:val="13"/>
        </w:numPr>
        <w:autoSpaceDE w:val="0"/>
        <w:autoSpaceDN w:val="0"/>
        <w:adjustRightInd w:val="0"/>
        <w:rPr>
          <w:lang w:val="de-DE"/>
        </w:rPr>
      </w:pPr>
      <w:r w:rsidRPr="00032B31">
        <w:rPr>
          <w:lang w:val="de-DE"/>
        </w:rPr>
        <w:t>CFO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14</w:t>
      </w:r>
      <w:r w:rsidR="00DF20DE">
        <w:t>.</w:t>
      </w:r>
      <w:r w:rsidR="00074A92">
        <w:t xml:space="preserve"> </w:t>
      </w:r>
      <w:r w:rsidR="00B21589">
        <w:t xml:space="preserve">What is a </w:t>
      </w:r>
      <w:r w:rsidR="00B21589" w:rsidRPr="00B21589">
        <w:t>steering committee at the highest leve</w:t>
      </w:r>
      <w:r w:rsidR="00B21589">
        <w:t>l called</w:t>
      </w:r>
      <w:r w:rsidR="003726C2">
        <w:t>?</w:t>
      </w:r>
    </w:p>
    <w:p w:rsidR="00DF20DE" w:rsidRDefault="00B21589" w:rsidP="005E3891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</w:pPr>
      <w:r>
        <w:t>Executive Steering Committee</w:t>
      </w:r>
    </w:p>
    <w:p w:rsidR="00DF20DE" w:rsidRDefault="00B21589" w:rsidP="005E3891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</w:pPr>
      <w:r w:rsidRPr="00B21589">
        <w:t>IT Governance Council</w:t>
      </w:r>
      <w:r w:rsidR="00705386">
        <w:t xml:space="preserve"> [c]</w:t>
      </w:r>
    </w:p>
    <w:p w:rsidR="00DF20DE" w:rsidRDefault="00B21589" w:rsidP="005E3891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</w:pPr>
      <w:r>
        <w:t>Executive Council of IT</w:t>
      </w:r>
    </w:p>
    <w:p w:rsidR="00DF20DE" w:rsidRPr="00032B31" w:rsidRDefault="00B21589" w:rsidP="005E3891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rPr>
          <w:lang w:val="fr-FR"/>
        </w:rPr>
      </w:pPr>
      <w:r>
        <w:t>Systems Steering Council</w:t>
      </w:r>
    </w:p>
    <w:p w:rsidR="00DF20DE" w:rsidRDefault="00B21589" w:rsidP="005E3891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</w:pPr>
      <w:r>
        <w:t>Chief Steering Committee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15</w:t>
      </w:r>
      <w:r w:rsidR="00DF20DE">
        <w:t>.</w:t>
      </w:r>
      <w:r w:rsidR="00B463F5">
        <w:t xml:space="preserve"> IT governance has two major components: the assignment of decision-making authority and responsibility, and the</w:t>
      </w:r>
      <w:r w:rsidR="001E7F48">
        <w:t xml:space="preserve"> __________________________.</w:t>
      </w:r>
    </w:p>
    <w:p w:rsidR="00DF20DE" w:rsidRDefault="00D537AF" w:rsidP="005E3891">
      <w:pPr>
        <w:pStyle w:val="ListParagraph"/>
        <w:widowControl w:val="0"/>
        <w:numPr>
          <w:ilvl w:val="1"/>
          <w:numId w:val="15"/>
        </w:numPr>
        <w:autoSpaceDE w:val="0"/>
        <w:autoSpaceDN w:val="0"/>
        <w:adjustRightInd w:val="0"/>
      </w:pPr>
      <w:r>
        <w:t>cost considerations</w:t>
      </w:r>
    </w:p>
    <w:p w:rsidR="00DF20DE" w:rsidRDefault="001E7F48" w:rsidP="005E3891">
      <w:pPr>
        <w:pStyle w:val="ListParagraph"/>
        <w:widowControl w:val="0"/>
        <w:numPr>
          <w:ilvl w:val="1"/>
          <w:numId w:val="15"/>
        </w:numPr>
        <w:autoSpaceDE w:val="0"/>
        <w:autoSpaceDN w:val="0"/>
        <w:adjustRightInd w:val="0"/>
      </w:pPr>
      <w:r>
        <w:t>decision rights</w:t>
      </w:r>
    </w:p>
    <w:p w:rsidR="00DF20DE" w:rsidRPr="00672865" w:rsidRDefault="001E7F48" w:rsidP="005E3891">
      <w:pPr>
        <w:pStyle w:val="ListParagraph"/>
        <w:widowControl w:val="0"/>
        <w:numPr>
          <w:ilvl w:val="1"/>
          <w:numId w:val="15"/>
        </w:numPr>
        <w:autoSpaceDE w:val="0"/>
        <w:autoSpaceDN w:val="0"/>
        <w:adjustRightInd w:val="0"/>
      </w:pPr>
      <w:r w:rsidRPr="00672865">
        <w:t>business plan</w:t>
      </w:r>
    </w:p>
    <w:p w:rsidR="00DF20DE" w:rsidRPr="00032B31" w:rsidRDefault="001E7F48" w:rsidP="005E3891">
      <w:pPr>
        <w:pStyle w:val="ListParagraph"/>
        <w:widowControl w:val="0"/>
        <w:numPr>
          <w:ilvl w:val="1"/>
          <w:numId w:val="15"/>
        </w:numPr>
        <w:autoSpaceDE w:val="0"/>
        <w:autoSpaceDN w:val="0"/>
        <w:adjustRightInd w:val="0"/>
        <w:rPr>
          <w:lang w:val="fr-FR"/>
        </w:rPr>
      </w:pPr>
      <w:r w:rsidRPr="00672865">
        <w:t>capability maturity model</w:t>
      </w:r>
    </w:p>
    <w:p w:rsidR="00DF20DE" w:rsidRDefault="00B463F5" w:rsidP="005E3891">
      <w:pPr>
        <w:pStyle w:val="ListParagraph"/>
        <w:widowControl w:val="0"/>
        <w:numPr>
          <w:ilvl w:val="1"/>
          <w:numId w:val="15"/>
        </w:numPr>
        <w:autoSpaceDE w:val="0"/>
        <w:autoSpaceDN w:val="0"/>
        <w:adjustRightInd w:val="0"/>
      </w:pPr>
      <w:r>
        <w:t>decision-making mechanism</w:t>
      </w:r>
      <w:r w:rsidR="00D537AF">
        <w:t>s</w:t>
      </w:r>
      <w:r w:rsidR="00705386">
        <w:t xml:space="preserve"> [c]</w:t>
      </w:r>
    </w:p>
    <w:p w:rsidR="00DF20DE" w:rsidRDefault="00DF20DE">
      <w:pPr>
        <w:widowControl w:val="0"/>
        <w:autoSpaceDE w:val="0"/>
        <w:autoSpaceDN w:val="0"/>
        <w:adjustRightInd w:val="0"/>
      </w:pPr>
    </w:p>
    <w:p w:rsidR="00DF20DE" w:rsidRDefault="007640EA">
      <w:pPr>
        <w:widowControl w:val="0"/>
        <w:autoSpaceDE w:val="0"/>
        <w:autoSpaceDN w:val="0"/>
        <w:adjustRightInd w:val="0"/>
      </w:pPr>
      <w:r>
        <w:t>16</w:t>
      </w:r>
      <w:r w:rsidR="00DF20DE">
        <w:t>.</w:t>
      </w:r>
      <w:r w:rsidR="00482084">
        <w:t xml:space="preserve"> Bob has been tasked with creating a plan </w:t>
      </w:r>
      <w:r w:rsidR="00B74882">
        <w:t xml:space="preserve">to keep his company functioning </w:t>
      </w:r>
      <w:r w:rsidR="00482084">
        <w:t>in case of emergency.  He needs to create which ONE of the following plans?</w:t>
      </w:r>
    </w:p>
    <w:p w:rsidR="00DF20DE" w:rsidRDefault="00482084" w:rsidP="005E3891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</w:pPr>
      <w:r>
        <w:t>Security Policy</w:t>
      </w:r>
    </w:p>
    <w:p w:rsidR="00DF20DE" w:rsidRDefault="00482084" w:rsidP="005E3891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</w:pPr>
      <w:r>
        <w:t>Emergency Preparedness Plan</w:t>
      </w:r>
    </w:p>
    <w:p w:rsidR="00DF20DE" w:rsidRDefault="00482084" w:rsidP="005E3891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</w:pPr>
      <w:r>
        <w:t>Disaster Continuity Plan</w:t>
      </w:r>
    </w:p>
    <w:p w:rsidR="00DF20DE" w:rsidRPr="00032B31" w:rsidRDefault="00CC71A1" w:rsidP="005E3891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  <w:rPr>
          <w:lang w:val="fr-FR"/>
        </w:rPr>
      </w:pPr>
      <w:r>
        <w:t>Collateral</w:t>
      </w:r>
      <w:r w:rsidR="000D1E27">
        <w:t xml:space="preserve"> Damage Plan</w:t>
      </w:r>
    </w:p>
    <w:p w:rsidR="00DF20DE" w:rsidRDefault="00482084" w:rsidP="005E3891">
      <w:pPr>
        <w:pStyle w:val="ListParagraph"/>
        <w:widowControl w:val="0"/>
        <w:numPr>
          <w:ilvl w:val="1"/>
          <w:numId w:val="16"/>
        </w:numPr>
        <w:autoSpaceDE w:val="0"/>
        <w:autoSpaceDN w:val="0"/>
        <w:adjustRightInd w:val="0"/>
      </w:pPr>
      <w:r>
        <w:t>Business Continuity Plan</w:t>
      </w:r>
      <w:r w:rsidR="00705386">
        <w:t xml:space="preserve"> [c]</w:t>
      </w:r>
    </w:p>
    <w:p w:rsidR="00682F08" w:rsidRDefault="00682F08">
      <w:pPr>
        <w:widowControl w:val="0"/>
        <w:autoSpaceDE w:val="0"/>
        <w:autoSpaceDN w:val="0"/>
        <w:adjustRightInd w:val="0"/>
      </w:pPr>
    </w:p>
    <w:p w:rsidR="00074974" w:rsidRDefault="007640EA">
      <w:pPr>
        <w:widowControl w:val="0"/>
        <w:autoSpaceDE w:val="0"/>
        <w:autoSpaceDN w:val="0"/>
        <w:adjustRightInd w:val="0"/>
      </w:pPr>
      <w:r>
        <w:t xml:space="preserve">17. Which </w:t>
      </w:r>
      <w:r w:rsidR="00530EC7">
        <w:t xml:space="preserve">one </w:t>
      </w:r>
      <w:r>
        <w:t>of the following can be said about IT security policies?</w:t>
      </w:r>
    </w:p>
    <w:p w:rsidR="00E353DB" w:rsidRDefault="009B27F9" w:rsidP="005E38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IT security policies </w:t>
      </w:r>
      <w:r w:rsidR="007640EA">
        <w:t>d</w:t>
      </w:r>
      <w:r w:rsidR="00074974">
        <w:t>efine the scope and overall expectation for the company’s information security program.</w:t>
      </w:r>
      <w:r w:rsidR="00705386">
        <w:t xml:space="preserve"> [c]</w:t>
      </w:r>
    </w:p>
    <w:p w:rsidR="00E353DB" w:rsidRDefault="009B27F9" w:rsidP="005E38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IT security policies </w:t>
      </w:r>
      <w:r w:rsidR="00074974">
        <w:t xml:space="preserve">discourage standardization and </w:t>
      </w:r>
      <w:r w:rsidR="007640EA">
        <w:t>integration.</w:t>
      </w:r>
    </w:p>
    <w:p w:rsidR="00E353DB" w:rsidRDefault="009B27F9" w:rsidP="005E38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 xml:space="preserve">IT security policies </w:t>
      </w:r>
      <w:r w:rsidR="00074974">
        <w:t xml:space="preserve">require an IT-only </w:t>
      </w:r>
      <w:r w:rsidR="007640EA">
        <w:t>perspective</w:t>
      </w:r>
      <w:r w:rsidR="00C27E8F">
        <w:t>.</w:t>
      </w:r>
    </w:p>
    <w:p w:rsidR="00E353DB" w:rsidRDefault="009B27F9" w:rsidP="005E38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IT security policies complicate the decision-making process.</w:t>
      </w:r>
    </w:p>
    <w:p w:rsidR="00E353DB" w:rsidRDefault="009B27F9" w:rsidP="005E3891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</w:pPr>
      <w:r>
        <w:t>IT security policies are loose to allow for many choices.</w:t>
      </w:r>
    </w:p>
    <w:p w:rsidR="00074974" w:rsidRDefault="00074974">
      <w:pPr>
        <w:widowControl w:val="0"/>
        <w:autoSpaceDE w:val="0"/>
        <w:autoSpaceDN w:val="0"/>
        <w:adjustRightInd w:val="0"/>
      </w:pPr>
    </w:p>
    <w:p w:rsidR="00B55221" w:rsidRDefault="007640EA">
      <w:pPr>
        <w:widowControl w:val="0"/>
        <w:autoSpaceDE w:val="0"/>
        <w:autoSpaceDN w:val="0"/>
        <w:adjustRightInd w:val="0"/>
      </w:pPr>
      <w:r>
        <w:t xml:space="preserve">18. </w:t>
      </w:r>
      <w:r w:rsidR="00B55221">
        <w:t>IT decisions have been categorized by Peter Weill and Jeanne Ross. These categories include all of the following EXCEPT</w:t>
      </w:r>
      <w:r w:rsidR="00C27E8F">
        <w:t>:</w:t>
      </w:r>
    </w:p>
    <w:p w:rsidR="00E353DB" w:rsidRDefault="00B55221" w:rsidP="005E3891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IT principles</w:t>
      </w:r>
    </w:p>
    <w:p w:rsidR="00E353DB" w:rsidRDefault="00B55221" w:rsidP="005E3891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lastRenderedPageBreak/>
        <w:t>IT architecture</w:t>
      </w:r>
    </w:p>
    <w:p w:rsidR="00E353DB" w:rsidRDefault="00B55221" w:rsidP="005E3891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IT infrastructure</w:t>
      </w:r>
    </w:p>
    <w:p w:rsidR="00E353DB" w:rsidRDefault="00B55221" w:rsidP="005E3891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Business application needs</w:t>
      </w:r>
    </w:p>
    <w:p w:rsidR="00E353DB" w:rsidRDefault="00B55221" w:rsidP="005E3891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</w:pPr>
      <w:r>
        <w:t>IT security</w:t>
      </w:r>
      <w:r w:rsidR="00705386">
        <w:t xml:space="preserve"> [c]</w:t>
      </w:r>
    </w:p>
    <w:p w:rsidR="00AC13A3" w:rsidRDefault="00AC13A3" w:rsidP="00B55221">
      <w:pPr>
        <w:widowControl w:val="0"/>
        <w:autoSpaceDE w:val="0"/>
        <w:autoSpaceDN w:val="0"/>
        <w:adjustRightInd w:val="0"/>
      </w:pPr>
    </w:p>
    <w:p w:rsidR="00B55221" w:rsidRDefault="007640EA" w:rsidP="00B55221">
      <w:pPr>
        <w:widowControl w:val="0"/>
        <w:autoSpaceDE w:val="0"/>
        <w:autoSpaceDN w:val="0"/>
        <w:adjustRightInd w:val="0"/>
      </w:pPr>
      <w:r>
        <w:t xml:space="preserve">19. </w:t>
      </w:r>
      <w:r w:rsidR="00B55221">
        <w:t>The decision about approval and justification of new technologies would fall into which one of the five major IT decision categories?</w:t>
      </w:r>
    </w:p>
    <w:p w:rsidR="00B55221" w:rsidRDefault="00B55221" w:rsidP="005E3891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>IT principles</w:t>
      </w:r>
    </w:p>
    <w:p w:rsidR="00B55221" w:rsidRDefault="00B55221" w:rsidP="005E3891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>IT architecture</w:t>
      </w:r>
    </w:p>
    <w:p w:rsidR="00B55221" w:rsidRDefault="00B55221" w:rsidP="005E3891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>IT infrastructure</w:t>
      </w:r>
    </w:p>
    <w:p w:rsidR="00B55221" w:rsidRDefault="00B55221" w:rsidP="005E3891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>Business application needs</w:t>
      </w:r>
    </w:p>
    <w:p w:rsidR="00B55221" w:rsidRDefault="00991AD1" w:rsidP="005E3891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</w:pPr>
      <w:r>
        <w:t xml:space="preserve">IT investment and </w:t>
      </w:r>
      <w:r w:rsidR="00AC13A3">
        <w:t>prioritization</w:t>
      </w:r>
      <w:r w:rsidR="00705386">
        <w:t xml:space="preserve"> [c]</w:t>
      </w:r>
    </w:p>
    <w:p w:rsidR="00991AD1" w:rsidRDefault="00991AD1" w:rsidP="00B55221">
      <w:pPr>
        <w:widowControl w:val="0"/>
        <w:autoSpaceDE w:val="0"/>
        <w:autoSpaceDN w:val="0"/>
        <w:adjustRightInd w:val="0"/>
      </w:pPr>
    </w:p>
    <w:p w:rsidR="00991AD1" w:rsidRDefault="007640EA" w:rsidP="00991AD1">
      <w:pPr>
        <w:widowControl w:val="0"/>
        <w:autoSpaceDE w:val="0"/>
        <w:autoSpaceDN w:val="0"/>
        <w:adjustRightInd w:val="0"/>
      </w:pPr>
      <w:r>
        <w:t xml:space="preserve">20. </w:t>
      </w:r>
      <w:r w:rsidR="00991AD1">
        <w:t>The decision</w:t>
      </w:r>
      <w:r w:rsidR="00530EC7">
        <w:t>s</w:t>
      </w:r>
      <w:r w:rsidR="00C27E8F">
        <w:t xml:space="preserve"> that set</w:t>
      </w:r>
      <w:r w:rsidR="00991AD1">
        <w:t xml:space="preserve"> the foundation </w:t>
      </w:r>
      <w:r w:rsidR="00937840">
        <w:t>for</w:t>
      </w:r>
      <w:r w:rsidR="00B74882">
        <w:t xml:space="preserve"> </w:t>
      </w:r>
      <w:r w:rsidR="00991AD1">
        <w:t>IT capabilities</w:t>
      </w:r>
      <w:r w:rsidR="00B74882">
        <w:t xml:space="preserve"> </w:t>
      </w:r>
      <w:r w:rsidR="00991AD1">
        <w:t>shared through</w:t>
      </w:r>
      <w:r w:rsidR="00530EC7">
        <w:t>out</w:t>
      </w:r>
      <w:r w:rsidR="00991AD1">
        <w:t xml:space="preserve"> </w:t>
      </w:r>
      <w:r w:rsidR="00B74882">
        <w:t>an</w:t>
      </w:r>
      <w:r w:rsidR="00991AD1">
        <w:t xml:space="preserve"> </w:t>
      </w:r>
      <w:r w:rsidR="00530EC7">
        <w:t>organization</w:t>
      </w:r>
      <w:r w:rsidR="00991AD1">
        <w:t xml:space="preserve"> fall into which one of the five major IT decision categories?</w:t>
      </w:r>
    </w:p>
    <w:p w:rsidR="00991AD1" w:rsidRDefault="00991AD1" w:rsidP="005E3891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</w:pPr>
      <w:r>
        <w:t>IT principles</w:t>
      </w:r>
    </w:p>
    <w:p w:rsidR="00991AD1" w:rsidRDefault="00991AD1" w:rsidP="005E3891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</w:pPr>
      <w:r>
        <w:t>IT architecture</w:t>
      </w:r>
    </w:p>
    <w:p w:rsidR="00991AD1" w:rsidRDefault="00991AD1" w:rsidP="005E3891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</w:pPr>
      <w:r>
        <w:t>IT infrastructure</w:t>
      </w:r>
      <w:r w:rsidR="00705386">
        <w:t xml:space="preserve"> [c]</w:t>
      </w:r>
    </w:p>
    <w:p w:rsidR="00991AD1" w:rsidRDefault="00991AD1" w:rsidP="005E3891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</w:pPr>
      <w:r>
        <w:t>Business application needs</w:t>
      </w:r>
    </w:p>
    <w:p w:rsidR="00991AD1" w:rsidRDefault="00991AD1" w:rsidP="005E3891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</w:pPr>
      <w:r>
        <w:t xml:space="preserve">IT investment and </w:t>
      </w:r>
      <w:r w:rsidR="003E4658">
        <w:t>prioritization</w:t>
      </w:r>
    </w:p>
    <w:p w:rsidR="00991AD1" w:rsidRDefault="00991AD1" w:rsidP="00B55221">
      <w:pPr>
        <w:widowControl w:val="0"/>
        <w:autoSpaceDE w:val="0"/>
        <w:autoSpaceDN w:val="0"/>
        <w:adjustRightInd w:val="0"/>
      </w:pPr>
    </w:p>
    <w:p w:rsidR="003E4658" w:rsidRDefault="007640EA" w:rsidP="003E4658">
      <w:pPr>
        <w:widowControl w:val="0"/>
        <w:autoSpaceDE w:val="0"/>
        <w:autoSpaceDN w:val="0"/>
        <w:adjustRightInd w:val="0"/>
      </w:pPr>
      <w:r>
        <w:t xml:space="preserve">21. </w:t>
      </w:r>
      <w:r w:rsidR="003E4658">
        <w:t xml:space="preserve">This IT governance archetype consists of </w:t>
      </w:r>
      <w:r w:rsidR="00530EC7">
        <w:t>IT i</w:t>
      </w:r>
      <w:r w:rsidR="003E4658">
        <w:t>ndividuals or groups of IT executives.</w:t>
      </w:r>
    </w:p>
    <w:p w:rsidR="00E353DB" w:rsidRDefault="003E4658" w:rsidP="005E3891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Business monarchy</w:t>
      </w:r>
    </w:p>
    <w:p w:rsidR="00E353DB" w:rsidRDefault="003E4658" w:rsidP="005E3891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IT monarchy</w:t>
      </w:r>
      <w:r w:rsidR="00705386">
        <w:t xml:space="preserve"> [c]</w:t>
      </w:r>
    </w:p>
    <w:p w:rsidR="00E353DB" w:rsidRDefault="003E4658" w:rsidP="005E3891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Feudal</w:t>
      </w:r>
    </w:p>
    <w:p w:rsidR="00E353DB" w:rsidRDefault="003E4658" w:rsidP="005E3891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Federal</w:t>
      </w:r>
    </w:p>
    <w:p w:rsidR="00E353DB" w:rsidRDefault="003E4658" w:rsidP="005E3891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</w:pPr>
      <w:r>
        <w:t>IT Duopoly</w:t>
      </w:r>
    </w:p>
    <w:p w:rsidR="003E4658" w:rsidRDefault="003E4658" w:rsidP="00B55221">
      <w:pPr>
        <w:widowControl w:val="0"/>
        <w:autoSpaceDE w:val="0"/>
        <w:autoSpaceDN w:val="0"/>
        <w:adjustRightInd w:val="0"/>
      </w:pPr>
    </w:p>
    <w:p w:rsidR="003E4658" w:rsidRDefault="007640EA" w:rsidP="003E4658">
      <w:pPr>
        <w:widowControl w:val="0"/>
        <w:autoSpaceDE w:val="0"/>
        <w:autoSpaceDN w:val="0"/>
        <w:adjustRightInd w:val="0"/>
      </w:pPr>
      <w:r>
        <w:t xml:space="preserve">22. </w:t>
      </w:r>
      <w:r w:rsidR="003E4658">
        <w:t>This IT gov</w:t>
      </w:r>
      <w:r w:rsidR="00530EC7">
        <w:t>ernance archetype consists of C-</w:t>
      </w:r>
      <w:r w:rsidR="003E4658">
        <w:t>level execu</w:t>
      </w:r>
      <w:r w:rsidR="00AC13A3">
        <w:t xml:space="preserve">tives and at least one other </w:t>
      </w:r>
      <w:r w:rsidR="00530EC7">
        <w:t>business</w:t>
      </w:r>
      <w:r w:rsidR="003E4658">
        <w:t xml:space="preserve"> group. An IT executive may be an additional participant.</w:t>
      </w:r>
    </w:p>
    <w:p w:rsidR="003E4658" w:rsidRDefault="003E4658" w:rsidP="005E3891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Business monarchy</w:t>
      </w:r>
    </w:p>
    <w:p w:rsidR="003E4658" w:rsidRDefault="003E4658" w:rsidP="005E3891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IT monarchy</w:t>
      </w:r>
    </w:p>
    <w:p w:rsidR="003E4658" w:rsidRDefault="003E4658" w:rsidP="005E3891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Feudal</w:t>
      </w:r>
    </w:p>
    <w:p w:rsidR="003E4658" w:rsidRDefault="003E4658" w:rsidP="005E3891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Federal</w:t>
      </w:r>
      <w:r w:rsidR="00705386">
        <w:t xml:space="preserve"> [c]</w:t>
      </w:r>
    </w:p>
    <w:p w:rsidR="003E4658" w:rsidRDefault="003E4658" w:rsidP="005E3891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</w:pPr>
      <w:r>
        <w:t>IT Duopoly</w:t>
      </w:r>
    </w:p>
    <w:p w:rsidR="00AC13A3" w:rsidRDefault="00AC13A3" w:rsidP="003E4658">
      <w:pPr>
        <w:widowControl w:val="0"/>
        <w:autoSpaceDE w:val="0"/>
        <w:autoSpaceDN w:val="0"/>
        <w:adjustRightInd w:val="0"/>
      </w:pPr>
    </w:p>
    <w:p w:rsidR="00D376F8" w:rsidRDefault="007640EA" w:rsidP="00D376F8">
      <w:pPr>
        <w:widowControl w:val="0"/>
        <w:autoSpaceDE w:val="0"/>
        <w:autoSpaceDN w:val="0"/>
        <w:adjustRightInd w:val="0"/>
      </w:pPr>
      <w:r>
        <w:t xml:space="preserve">23. </w:t>
      </w:r>
      <w:r w:rsidR="00D376F8">
        <w:t>The establishment of information security policies require</w:t>
      </w:r>
      <w:r w:rsidR="00BE5AD6">
        <w:t>s</w:t>
      </w:r>
      <w:r w:rsidR="00D376F8">
        <w:t xml:space="preserve"> IT leaders to set security standards and business leaders to understand the implications </w:t>
      </w:r>
      <w:r w:rsidR="00BE5AD6">
        <w:t>for</w:t>
      </w:r>
      <w:r w:rsidR="00D376F8">
        <w:t xml:space="preserve"> users and business process</w:t>
      </w:r>
      <w:r w:rsidR="00BE5AD6">
        <w:t>es.</w:t>
      </w:r>
      <w:r w:rsidR="00D376F8">
        <w:t xml:space="preserve"> Therefore, the IT governance archetype recommended in this situation is which one of the following? </w:t>
      </w:r>
    </w:p>
    <w:p w:rsidR="00D376F8" w:rsidRDefault="00D376F8" w:rsidP="005E3891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Business monarchy</w:t>
      </w:r>
    </w:p>
    <w:p w:rsidR="00D376F8" w:rsidRDefault="00D376F8" w:rsidP="005E3891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IT monarchy</w:t>
      </w:r>
    </w:p>
    <w:p w:rsidR="00D376F8" w:rsidRDefault="00D376F8" w:rsidP="005E3891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Feudal</w:t>
      </w:r>
    </w:p>
    <w:p w:rsidR="00D376F8" w:rsidRDefault="00D376F8" w:rsidP="005E3891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Federal</w:t>
      </w:r>
    </w:p>
    <w:p w:rsidR="00D376F8" w:rsidRDefault="00D376F8" w:rsidP="005E3891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</w:pPr>
      <w:r>
        <w:t>IT Duopoly</w:t>
      </w:r>
      <w:r w:rsidR="006103DC">
        <w:t xml:space="preserve"> [c]</w:t>
      </w:r>
    </w:p>
    <w:p w:rsidR="007640EA" w:rsidRDefault="007640EA" w:rsidP="00D376F8">
      <w:pPr>
        <w:widowControl w:val="0"/>
        <w:autoSpaceDE w:val="0"/>
        <w:autoSpaceDN w:val="0"/>
        <w:adjustRightInd w:val="0"/>
      </w:pPr>
    </w:p>
    <w:p w:rsidR="00D376F8" w:rsidRDefault="007640EA" w:rsidP="00D376F8">
      <w:pPr>
        <w:widowControl w:val="0"/>
        <w:autoSpaceDE w:val="0"/>
        <w:autoSpaceDN w:val="0"/>
        <w:adjustRightInd w:val="0"/>
      </w:pPr>
      <w:r>
        <w:lastRenderedPageBreak/>
        <w:t xml:space="preserve">24. </w:t>
      </w:r>
      <w:r w:rsidR="00D376F8">
        <w:t xml:space="preserve">Information security infrastructure decisions deal with technology selection and configuration. Therefore, the IT governance archetype recommended in this situation is which one of the following? </w:t>
      </w:r>
    </w:p>
    <w:p w:rsidR="00D376F8" w:rsidRDefault="00D376F8" w:rsidP="005E389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Business monarchy</w:t>
      </w:r>
    </w:p>
    <w:p w:rsidR="00D376F8" w:rsidRDefault="00D376F8" w:rsidP="005E389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IT monarchy</w:t>
      </w:r>
      <w:r w:rsidR="006103DC">
        <w:t xml:space="preserve"> [c]</w:t>
      </w:r>
    </w:p>
    <w:p w:rsidR="00D376F8" w:rsidRDefault="00D376F8" w:rsidP="005E389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Feudal</w:t>
      </w:r>
    </w:p>
    <w:p w:rsidR="00D376F8" w:rsidRDefault="00D376F8" w:rsidP="005E389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Federal</w:t>
      </w:r>
    </w:p>
    <w:p w:rsidR="00D376F8" w:rsidRDefault="00D376F8" w:rsidP="005E3891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</w:pPr>
      <w:r>
        <w:t>IT Duopoly</w:t>
      </w:r>
    </w:p>
    <w:p w:rsidR="003E4658" w:rsidRDefault="003E4658" w:rsidP="00B55221">
      <w:pPr>
        <w:widowControl w:val="0"/>
        <w:autoSpaceDE w:val="0"/>
        <w:autoSpaceDN w:val="0"/>
        <w:adjustRightInd w:val="0"/>
      </w:pPr>
    </w:p>
    <w:p w:rsidR="005B70FE" w:rsidRDefault="007640EA" w:rsidP="005B70FE">
      <w:pPr>
        <w:widowControl w:val="0"/>
        <w:autoSpaceDE w:val="0"/>
        <w:autoSpaceDN w:val="0"/>
        <w:adjustRightInd w:val="0"/>
      </w:pPr>
      <w:r>
        <w:t xml:space="preserve">25. </w:t>
      </w:r>
      <w:r w:rsidR="005B70FE">
        <w:t xml:space="preserve">A steering committee works especially well with this particular IT governance archetype. </w:t>
      </w:r>
    </w:p>
    <w:p w:rsidR="005B70FE" w:rsidRDefault="005B70FE" w:rsidP="005E389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Business monarchy</w:t>
      </w:r>
    </w:p>
    <w:p w:rsidR="005B70FE" w:rsidRDefault="005B70FE" w:rsidP="005E389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IT monarchy</w:t>
      </w:r>
    </w:p>
    <w:p w:rsidR="005B70FE" w:rsidRDefault="005B70FE" w:rsidP="005E389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Feudal</w:t>
      </w:r>
    </w:p>
    <w:p w:rsidR="005B70FE" w:rsidRDefault="005B70FE" w:rsidP="005E389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Federal</w:t>
      </w:r>
      <w:r w:rsidR="006103DC">
        <w:t xml:space="preserve"> [c]</w:t>
      </w:r>
      <w:bookmarkStart w:id="0" w:name="_GoBack"/>
      <w:bookmarkEnd w:id="0"/>
    </w:p>
    <w:p w:rsidR="005B70FE" w:rsidRDefault="005B70FE" w:rsidP="005E3891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</w:pPr>
      <w:r>
        <w:t>IT Duopoly</w:t>
      </w:r>
    </w:p>
    <w:p w:rsidR="00AC13A3" w:rsidRDefault="00AC13A3" w:rsidP="00B55221">
      <w:pPr>
        <w:widowControl w:val="0"/>
        <w:autoSpaceDE w:val="0"/>
        <w:autoSpaceDN w:val="0"/>
        <w:adjustRightInd w:val="0"/>
      </w:pPr>
    </w:p>
    <w:sectPr w:rsidR="00AC13A3" w:rsidSect="00C50F6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891" w:rsidRDefault="005E3891"/>
  </w:endnote>
  <w:endnote w:type="continuationSeparator" w:id="0">
    <w:p w:rsidR="005E3891" w:rsidRDefault="005E38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891" w:rsidRDefault="005E3891"/>
  </w:footnote>
  <w:footnote w:type="continuationSeparator" w:id="0">
    <w:p w:rsidR="005E3891" w:rsidRDefault="005E38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0D50"/>
    <w:multiLevelType w:val="hybridMultilevel"/>
    <w:tmpl w:val="B18AACF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C6C"/>
    <w:multiLevelType w:val="hybridMultilevel"/>
    <w:tmpl w:val="1708DB6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22D6"/>
    <w:multiLevelType w:val="hybridMultilevel"/>
    <w:tmpl w:val="27D68A6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30ECB"/>
    <w:multiLevelType w:val="hybridMultilevel"/>
    <w:tmpl w:val="752EFDF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B4858"/>
    <w:multiLevelType w:val="hybridMultilevel"/>
    <w:tmpl w:val="27E83A3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36ED3"/>
    <w:multiLevelType w:val="hybridMultilevel"/>
    <w:tmpl w:val="B5F6403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6528A"/>
    <w:multiLevelType w:val="hybridMultilevel"/>
    <w:tmpl w:val="977E317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F57CD"/>
    <w:multiLevelType w:val="hybridMultilevel"/>
    <w:tmpl w:val="2530125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83046"/>
    <w:multiLevelType w:val="hybridMultilevel"/>
    <w:tmpl w:val="53D20E0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C553E"/>
    <w:multiLevelType w:val="hybridMultilevel"/>
    <w:tmpl w:val="FF52740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B4BBC"/>
    <w:multiLevelType w:val="hybridMultilevel"/>
    <w:tmpl w:val="5B566F7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EC230D"/>
    <w:multiLevelType w:val="hybridMultilevel"/>
    <w:tmpl w:val="ADF0598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52A8E"/>
    <w:multiLevelType w:val="hybridMultilevel"/>
    <w:tmpl w:val="8482F40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100D2"/>
    <w:multiLevelType w:val="hybridMultilevel"/>
    <w:tmpl w:val="63CC03E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76948"/>
    <w:multiLevelType w:val="hybridMultilevel"/>
    <w:tmpl w:val="7DF0C40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9C069B"/>
    <w:multiLevelType w:val="hybridMultilevel"/>
    <w:tmpl w:val="0C24FFB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14EE0"/>
    <w:multiLevelType w:val="hybridMultilevel"/>
    <w:tmpl w:val="431852E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91D8F"/>
    <w:multiLevelType w:val="hybridMultilevel"/>
    <w:tmpl w:val="75DE62E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B58A9"/>
    <w:multiLevelType w:val="hybridMultilevel"/>
    <w:tmpl w:val="1AE0813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4B1170"/>
    <w:multiLevelType w:val="hybridMultilevel"/>
    <w:tmpl w:val="9A505ED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907C6A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7A6E5B"/>
    <w:multiLevelType w:val="hybridMultilevel"/>
    <w:tmpl w:val="E578E36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8468C"/>
    <w:multiLevelType w:val="hybridMultilevel"/>
    <w:tmpl w:val="32207CB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B924BE"/>
    <w:multiLevelType w:val="hybridMultilevel"/>
    <w:tmpl w:val="73CE204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A43436"/>
    <w:multiLevelType w:val="hybridMultilevel"/>
    <w:tmpl w:val="56B2708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12279"/>
    <w:multiLevelType w:val="hybridMultilevel"/>
    <w:tmpl w:val="517441C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22"/>
  </w:num>
  <w:num w:numId="5">
    <w:abstractNumId w:val="2"/>
  </w:num>
  <w:num w:numId="6">
    <w:abstractNumId w:val="6"/>
  </w:num>
  <w:num w:numId="7">
    <w:abstractNumId w:val="14"/>
  </w:num>
  <w:num w:numId="8">
    <w:abstractNumId w:val="0"/>
  </w:num>
  <w:num w:numId="9">
    <w:abstractNumId w:val="23"/>
  </w:num>
  <w:num w:numId="10">
    <w:abstractNumId w:val="13"/>
  </w:num>
  <w:num w:numId="11">
    <w:abstractNumId w:val="20"/>
  </w:num>
  <w:num w:numId="12">
    <w:abstractNumId w:val="7"/>
  </w:num>
  <w:num w:numId="13">
    <w:abstractNumId w:val="17"/>
  </w:num>
  <w:num w:numId="14">
    <w:abstractNumId w:val="15"/>
  </w:num>
  <w:num w:numId="15">
    <w:abstractNumId w:val="10"/>
  </w:num>
  <w:num w:numId="16">
    <w:abstractNumId w:val="1"/>
  </w:num>
  <w:num w:numId="17">
    <w:abstractNumId w:val="4"/>
  </w:num>
  <w:num w:numId="18">
    <w:abstractNumId w:val="11"/>
  </w:num>
  <w:num w:numId="19">
    <w:abstractNumId w:val="8"/>
  </w:num>
  <w:num w:numId="20">
    <w:abstractNumId w:val="5"/>
  </w:num>
  <w:num w:numId="21">
    <w:abstractNumId w:val="12"/>
  </w:num>
  <w:num w:numId="22">
    <w:abstractNumId w:val="3"/>
  </w:num>
  <w:num w:numId="23">
    <w:abstractNumId w:val="9"/>
  </w:num>
  <w:num w:numId="24">
    <w:abstractNumId w:val="16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254"/>
    <w:rsid w:val="0002055D"/>
    <w:rsid w:val="00030780"/>
    <w:rsid w:val="00032B31"/>
    <w:rsid w:val="000337A9"/>
    <w:rsid w:val="000450DF"/>
    <w:rsid w:val="00074974"/>
    <w:rsid w:val="00074A92"/>
    <w:rsid w:val="000C08C0"/>
    <w:rsid w:val="000C7C2E"/>
    <w:rsid w:val="000D08BA"/>
    <w:rsid w:val="000D1E27"/>
    <w:rsid w:val="000D32FB"/>
    <w:rsid w:val="000F2150"/>
    <w:rsid w:val="00105F93"/>
    <w:rsid w:val="0012714C"/>
    <w:rsid w:val="00127862"/>
    <w:rsid w:val="00140E28"/>
    <w:rsid w:val="001464AE"/>
    <w:rsid w:val="001778D4"/>
    <w:rsid w:val="001970DB"/>
    <w:rsid w:val="001A6048"/>
    <w:rsid w:val="001E7F48"/>
    <w:rsid w:val="001F0CE5"/>
    <w:rsid w:val="00226E52"/>
    <w:rsid w:val="00244768"/>
    <w:rsid w:val="00266521"/>
    <w:rsid w:val="0028267F"/>
    <w:rsid w:val="002A6E8C"/>
    <w:rsid w:val="002B68CA"/>
    <w:rsid w:val="00330DC4"/>
    <w:rsid w:val="003562DE"/>
    <w:rsid w:val="003726C2"/>
    <w:rsid w:val="00381449"/>
    <w:rsid w:val="003A08E2"/>
    <w:rsid w:val="003A49FB"/>
    <w:rsid w:val="003E332C"/>
    <w:rsid w:val="003E35BD"/>
    <w:rsid w:val="003E4658"/>
    <w:rsid w:val="004005E2"/>
    <w:rsid w:val="004319AC"/>
    <w:rsid w:val="004617E2"/>
    <w:rsid w:val="004655CE"/>
    <w:rsid w:val="00477496"/>
    <w:rsid w:val="00477B38"/>
    <w:rsid w:val="00482084"/>
    <w:rsid w:val="00487CDA"/>
    <w:rsid w:val="00497348"/>
    <w:rsid w:val="004D2E1E"/>
    <w:rsid w:val="00510405"/>
    <w:rsid w:val="00510525"/>
    <w:rsid w:val="005119E8"/>
    <w:rsid w:val="00530EC7"/>
    <w:rsid w:val="0054321C"/>
    <w:rsid w:val="005575B6"/>
    <w:rsid w:val="00577FBE"/>
    <w:rsid w:val="005B70FE"/>
    <w:rsid w:val="005B78C2"/>
    <w:rsid w:val="005C0B79"/>
    <w:rsid w:val="005D66E9"/>
    <w:rsid w:val="005E3891"/>
    <w:rsid w:val="005E68FD"/>
    <w:rsid w:val="00600505"/>
    <w:rsid w:val="006103DC"/>
    <w:rsid w:val="00645C09"/>
    <w:rsid w:val="00672865"/>
    <w:rsid w:val="006820F9"/>
    <w:rsid w:val="00682F08"/>
    <w:rsid w:val="006919B2"/>
    <w:rsid w:val="006B7169"/>
    <w:rsid w:val="00705386"/>
    <w:rsid w:val="007640EA"/>
    <w:rsid w:val="00765C1C"/>
    <w:rsid w:val="00784565"/>
    <w:rsid w:val="00791C4A"/>
    <w:rsid w:val="007946EB"/>
    <w:rsid w:val="007B146F"/>
    <w:rsid w:val="007D0236"/>
    <w:rsid w:val="007D4CAE"/>
    <w:rsid w:val="007D7A6B"/>
    <w:rsid w:val="007E3C49"/>
    <w:rsid w:val="00807F2D"/>
    <w:rsid w:val="0084259A"/>
    <w:rsid w:val="008745A9"/>
    <w:rsid w:val="008C5B5B"/>
    <w:rsid w:val="008C7B3C"/>
    <w:rsid w:val="008F57E0"/>
    <w:rsid w:val="0090355F"/>
    <w:rsid w:val="00930138"/>
    <w:rsid w:val="00937840"/>
    <w:rsid w:val="009420A6"/>
    <w:rsid w:val="009503BB"/>
    <w:rsid w:val="009774DF"/>
    <w:rsid w:val="00982D8C"/>
    <w:rsid w:val="00991AD1"/>
    <w:rsid w:val="009A5A94"/>
    <w:rsid w:val="009B27F9"/>
    <w:rsid w:val="009E2C6C"/>
    <w:rsid w:val="009E6FEF"/>
    <w:rsid w:val="009F531D"/>
    <w:rsid w:val="00A0090B"/>
    <w:rsid w:val="00A25892"/>
    <w:rsid w:val="00A31485"/>
    <w:rsid w:val="00A3285B"/>
    <w:rsid w:val="00A420AF"/>
    <w:rsid w:val="00A60468"/>
    <w:rsid w:val="00A61E61"/>
    <w:rsid w:val="00A64254"/>
    <w:rsid w:val="00A94F6F"/>
    <w:rsid w:val="00AC13A3"/>
    <w:rsid w:val="00AC432A"/>
    <w:rsid w:val="00AC55D5"/>
    <w:rsid w:val="00AC7801"/>
    <w:rsid w:val="00AC7EE5"/>
    <w:rsid w:val="00B21589"/>
    <w:rsid w:val="00B25FD3"/>
    <w:rsid w:val="00B31DB0"/>
    <w:rsid w:val="00B463F5"/>
    <w:rsid w:val="00B55221"/>
    <w:rsid w:val="00B56CB4"/>
    <w:rsid w:val="00B74882"/>
    <w:rsid w:val="00BB0D10"/>
    <w:rsid w:val="00BD7795"/>
    <w:rsid w:val="00BE5AD6"/>
    <w:rsid w:val="00BF35DB"/>
    <w:rsid w:val="00C01F2C"/>
    <w:rsid w:val="00C16DCC"/>
    <w:rsid w:val="00C178AF"/>
    <w:rsid w:val="00C27E8F"/>
    <w:rsid w:val="00C3078D"/>
    <w:rsid w:val="00C32B8A"/>
    <w:rsid w:val="00C47046"/>
    <w:rsid w:val="00C50F6B"/>
    <w:rsid w:val="00C5216F"/>
    <w:rsid w:val="00C71430"/>
    <w:rsid w:val="00C76007"/>
    <w:rsid w:val="00CA3D8E"/>
    <w:rsid w:val="00CC71A1"/>
    <w:rsid w:val="00CF01E0"/>
    <w:rsid w:val="00CF1C94"/>
    <w:rsid w:val="00D05B93"/>
    <w:rsid w:val="00D266C8"/>
    <w:rsid w:val="00D27D51"/>
    <w:rsid w:val="00D32F28"/>
    <w:rsid w:val="00D376F8"/>
    <w:rsid w:val="00D537AF"/>
    <w:rsid w:val="00D714C8"/>
    <w:rsid w:val="00D74F9B"/>
    <w:rsid w:val="00D97D30"/>
    <w:rsid w:val="00DC68CB"/>
    <w:rsid w:val="00DD36AD"/>
    <w:rsid w:val="00DF20DE"/>
    <w:rsid w:val="00E2134C"/>
    <w:rsid w:val="00E353DB"/>
    <w:rsid w:val="00E55894"/>
    <w:rsid w:val="00E60539"/>
    <w:rsid w:val="00E9197F"/>
    <w:rsid w:val="00E960D9"/>
    <w:rsid w:val="00EA1572"/>
    <w:rsid w:val="00EA796C"/>
    <w:rsid w:val="00ED39BC"/>
    <w:rsid w:val="00F1175A"/>
    <w:rsid w:val="00F125CD"/>
    <w:rsid w:val="00F51902"/>
    <w:rsid w:val="00F6544B"/>
    <w:rsid w:val="00F83FA5"/>
    <w:rsid w:val="00F968D8"/>
    <w:rsid w:val="00FB4B4C"/>
    <w:rsid w:val="00FC0027"/>
    <w:rsid w:val="00FE0335"/>
    <w:rsid w:val="00FF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EE6CCDF-7BB7-448D-8D7D-54E6B10E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6C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25FD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04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4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7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1C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F1C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4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498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498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498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498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4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498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49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498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4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49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4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498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4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498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chapter9</vt:lpstr>
    </vt:vector>
  </TitlesOfParts>
  <Company>UCF College of Business Administration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chapter9</dc:title>
  <dc:creator>Craig</dc:creator>
  <cp:lastModifiedBy>Matta, Vic</cp:lastModifiedBy>
  <cp:revision>4</cp:revision>
  <dcterms:created xsi:type="dcterms:W3CDTF">2012-08-17T16:14:00Z</dcterms:created>
  <dcterms:modified xsi:type="dcterms:W3CDTF">2013-11-24T21:50:00Z</dcterms:modified>
</cp:coreProperties>
</file>