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AA2" w:rsidRDefault="0018603A" w:rsidP="0018603A">
      <w:pPr>
        <w:spacing w:after="0" w:line="240" w:lineRule="auto"/>
      </w:pPr>
      <w:r>
        <w:t>What data types to use?</w:t>
      </w:r>
    </w:p>
    <w:p w:rsidR="0018603A" w:rsidRDefault="0018603A" w:rsidP="0018603A">
      <w:pPr>
        <w:spacing w:after="0" w:line="240" w:lineRule="auto"/>
      </w:pPr>
      <w:proofErr w:type="spellStart"/>
      <w:r>
        <w:t>Nvarchar</w:t>
      </w:r>
      <w:proofErr w:type="spellEnd"/>
      <w:r>
        <w:t xml:space="preserve"> for times when you expect non English characters</w:t>
      </w:r>
    </w:p>
    <w:p w:rsidR="0018603A" w:rsidRDefault="0018603A" w:rsidP="0018603A">
      <w:pPr>
        <w:spacing w:after="0" w:line="240" w:lineRule="auto"/>
      </w:pPr>
      <w:r>
        <w:t>Varchar for variable number of English characters.</w:t>
      </w:r>
    </w:p>
    <w:p w:rsidR="0018603A" w:rsidRDefault="0018603A" w:rsidP="0018603A">
      <w:pPr>
        <w:spacing w:after="0" w:line="240" w:lineRule="auto"/>
      </w:pPr>
    </w:p>
    <w:p w:rsidR="0018603A" w:rsidRDefault="0018603A" w:rsidP="0018603A">
      <w:pPr>
        <w:spacing w:after="0" w:line="240" w:lineRule="auto"/>
      </w:pPr>
      <w:r>
        <w:t>Understand parent child relationships while entering data.</w:t>
      </w:r>
    </w:p>
    <w:p w:rsidR="0018603A" w:rsidRDefault="0018603A" w:rsidP="0018603A">
      <w:pPr>
        <w:spacing w:after="0" w:line="240" w:lineRule="auto"/>
      </w:pPr>
      <w:r>
        <w:t xml:space="preserve">Enter parent </w:t>
      </w:r>
      <w:r w:rsidR="006D6248">
        <w:t xml:space="preserve">data </w:t>
      </w:r>
      <w:r>
        <w:t>first.</w:t>
      </w:r>
    </w:p>
    <w:p w:rsidR="0018603A" w:rsidRDefault="0018603A" w:rsidP="0018603A">
      <w:pPr>
        <w:spacing w:after="0" w:line="240" w:lineRule="auto"/>
      </w:pPr>
    </w:p>
    <w:p w:rsidR="0018603A" w:rsidRDefault="0018603A" w:rsidP="0018603A">
      <w:pPr>
        <w:spacing w:after="0" w:line="240" w:lineRule="auto"/>
      </w:pPr>
      <w:r>
        <w:t>For what kind of fields should we change Identity Specification?</w:t>
      </w:r>
    </w:p>
    <w:p w:rsidR="0018603A" w:rsidRDefault="0018603A" w:rsidP="0018603A">
      <w:pPr>
        <w:spacing w:after="0" w:line="240" w:lineRule="auto"/>
      </w:pPr>
      <w:r>
        <w:t xml:space="preserve">In manual entry mode, keep it </w:t>
      </w:r>
      <w:proofErr w:type="spellStart"/>
      <w:r>
        <w:t>non identity</w:t>
      </w:r>
      <w:proofErr w:type="spellEnd"/>
      <w:r>
        <w:t>.</w:t>
      </w:r>
    </w:p>
    <w:p w:rsidR="0018603A" w:rsidRDefault="0018603A" w:rsidP="0018603A">
      <w:pPr>
        <w:spacing w:after="0" w:line="240" w:lineRule="auto"/>
      </w:pPr>
    </w:p>
    <w:p w:rsidR="0018603A" w:rsidRDefault="0018603A" w:rsidP="0018603A">
      <w:pPr>
        <w:spacing w:after="0" w:line="240" w:lineRule="auto"/>
      </w:pPr>
      <w:r>
        <w:t>When you use the money data type, do not use the dollar sign in the data.</w:t>
      </w:r>
    </w:p>
    <w:p w:rsidR="006D6248" w:rsidRDefault="006D6248" w:rsidP="0018603A">
      <w:pPr>
        <w:spacing w:after="0" w:line="240" w:lineRule="auto"/>
      </w:pPr>
    </w:p>
    <w:p w:rsidR="006D6248" w:rsidRDefault="006D6248" w:rsidP="0018603A">
      <w:pPr>
        <w:spacing w:after="0" w:line="240" w:lineRule="auto"/>
      </w:pPr>
      <w:r>
        <w:t>Can you use Identity spec on a non-primary key field?</w:t>
      </w:r>
    </w:p>
    <w:p w:rsidR="006D6248" w:rsidRDefault="006D6248" w:rsidP="0018603A">
      <w:pPr>
        <w:spacing w:after="0" w:line="240" w:lineRule="auto"/>
      </w:pPr>
      <w:r>
        <w:t>No.</w:t>
      </w:r>
    </w:p>
    <w:p w:rsidR="006D6248" w:rsidRDefault="006D6248" w:rsidP="0018603A">
      <w:pPr>
        <w:spacing w:after="0" w:line="240" w:lineRule="auto"/>
      </w:pPr>
    </w:p>
    <w:p w:rsidR="006D6248" w:rsidRDefault="006D6248" w:rsidP="0018603A">
      <w:pPr>
        <w:spacing w:after="0" w:line="240" w:lineRule="auto"/>
      </w:pPr>
      <w:r>
        <w:t>How do you know which boxes to allow nulls?</w:t>
      </w:r>
    </w:p>
    <w:p w:rsidR="006D6248" w:rsidRDefault="006D6248" w:rsidP="0018603A">
      <w:pPr>
        <w:spacing w:after="0" w:line="240" w:lineRule="auto"/>
      </w:pPr>
      <w:r>
        <w:t>Depends on the business case.</w:t>
      </w:r>
    </w:p>
    <w:p w:rsidR="002C24F7" w:rsidRDefault="002C24F7" w:rsidP="0018603A">
      <w:pPr>
        <w:spacing w:after="0" w:line="240" w:lineRule="auto"/>
      </w:pPr>
      <w:r>
        <w:t>You must require the m</w:t>
      </w:r>
      <w:r>
        <w:t>ost meani</w:t>
      </w:r>
      <w:r>
        <w:t xml:space="preserve">ngful data items to not be null </w:t>
      </w:r>
    </w:p>
    <w:p w:rsidR="002C24F7" w:rsidRDefault="002C24F7" w:rsidP="0018603A">
      <w:pPr>
        <w:spacing w:after="0" w:line="240" w:lineRule="auto"/>
      </w:pPr>
      <w:r>
        <w:t>Example: Online product ordering will require non-null fields in Customer Address.</w:t>
      </w:r>
    </w:p>
    <w:p w:rsidR="006D6248" w:rsidRDefault="006D6248" w:rsidP="0018603A">
      <w:pPr>
        <w:spacing w:after="0" w:line="240" w:lineRule="auto"/>
      </w:pPr>
    </w:p>
    <w:p w:rsidR="006D6248" w:rsidRPr="002C24F7" w:rsidRDefault="006D6248" w:rsidP="0018603A">
      <w:pPr>
        <w:spacing w:after="0" w:line="240" w:lineRule="auto"/>
      </w:pPr>
      <w:r w:rsidRPr="002C24F7">
        <w:t>Have ONLY one tab open at a time.</w:t>
      </w:r>
    </w:p>
    <w:p w:rsidR="006D6248" w:rsidRDefault="006D6248" w:rsidP="0018603A">
      <w:pPr>
        <w:spacing w:after="0" w:line="240" w:lineRule="auto"/>
      </w:pPr>
      <w:r w:rsidRPr="002C24F7">
        <w:t>Design first. Close. Then enter data.</w:t>
      </w:r>
    </w:p>
    <w:p w:rsidR="002C24F7" w:rsidRDefault="002C24F7" w:rsidP="0018603A">
      <w:pPr>
        <w:spacing w:after="0" w:line="240" w:lineRule="auto"/>
      </w:pPr>
    </w:p>
    <w:p w:rsidR="00AD7293" w:rsidRDefault="00AD7293" w:rsidP="0018603A">
      <w:pPr>
        <w:spacing w:after="0" w:line="240" w:lineRule="auto"/>
      </w:pPr>
      <w:r>
        <w:t>Just because a field is a part of a concatenated primary key does not mean that it has to be a foreign key.</w:t>
      </w:r>
    </w:p>
    <w:p w:rsidR="00AD7293" w:rsidRDefault="00AD7293" w:rsidP="0018603A">
      <w:pPr>
        <w:spacing w:after="0" w:line="240" w:lineRule="auto"/>
      </w:pPr>
    </w:p>
    <w:p w:rsidR="00AD7293" w:rsidRDefault="00AD7293" w:rsidP="00AD7293">
      <w:pPr>
        <w:spacing w:after="0" w:line="240" w:lineRule="auto"/>
      </w:pPr>
      <w:r>
        <w:t>While entering data into MSSS, if you copy from a cell be sure to backspace till you delete the last character. This ensures that the data is clean.</w:t>
      </w:r>
      <w:bookmarkStart w:id="0" w:name="_GoBack"/>
      <w:bookmarkEnd w:id="0"/>
    </w:p>
    <w:p w:rsidR="00AD7293" w:rsidRDefault="00AD7293" w:rsidP="0018603A">
      <w:pPr>
        <w:spacing w:after="0" w:line="240" w:lineRule="auto"/>
      </w:pPr>
    </w:p>
    <w:p w:rsidR="002C24F7" w:rsidRPr="00AD7293" w:rsidRDefault="002C24F7" w:rsidP="0018603A">
      <w:pPr>
        <w:spacing w:after="0" w:line="240" w:lineRule="auto"/>
        <w:rPr>
          <w:b/>
          <w:i/>
        </w:rPr>
      </w:pPr>
      <w:r w:rsidRPr="00AD7293">
        <w:rPr>
          <w:b/>
          <w:i/>
        </w:rPr>
        <w:t xml:space="preserve">What is the variation on using </w:t>
      </w:r>
      <w:proofErr w:type="gramStart"/>
      <w:r w:rsidRPr="00AD7293">
        <w:rPr>
          <w:b/>
          <w:i/>
        </w:rPr>
        <w:t>Char(</w:t>
      </w:r>
      <w:proofErr w:type="gramEnd"/>
      <w:r w:rsidRPr="00AD7293">
        <w:rPr>
          <w:b/>
          <w:i/>
        </w:rPr>
        <w:t>8) for Primary Keys?</w:t>
      </w:r>
    </w:p>
    <w:p w:rsidR="00AD7293" w:rsidRDefault="00AD7293" w:rsidP="0018603A">
      <w:pPr>
        <w:spacing w:after="0" w:line="240" w:lineRule="auto"/>
      </w:pPr>
    </w:p>
    <w:p w:rsidR="00AD7293" w:rsidRPr="00AD7293" w:rsidRDefault="00AD7293" w:rsidP="0018603A">
      <w:pPr>
        <w:spacing w:after="0" w:line="240" w:lineRule="auto"/>
        <w:rPr>
          <w:b/>
          <w:i/>
        </w:rPr>
      </w:pPr>
      <w:r w:rsidRPr="00AD7293">
        <w:rPr>
          <w:b/>
          <w:i/>
        </w:rPr>
        <w:t>Should monetary amounts be entered with or without dollar sign?</w:t>
      </w:r>
    </w:p>
    <w:p w:rsidR="00AD7293" w:rsidRDefault="00AD7293" w:rsidP="0018603A">
      <w:pPr>
        <w:spacing w:after="0" w:line="240" w:lineRule="auto"/>
      </w:pPr>
    </w:p>
    <w:p w:rsidR="002C24F7" w:rsidRPr="002C24F7" w:rsidRDefault="002C24F7" w:rsidP="002C24F7">
      <w:pPr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2C24F7" w:rsidRPr="002C24F7" w:rsidRDefault="002C24F7" w:rsidP="0018603A">
      <w:pPr>
        <w:spacing w:after="0" w:line="240" w:lineRule="auto"/>
      </w:pPr>
    </w:p>
    <w:p w:rsidR="006D6248" w:rsidRPr="006D6248" w:rsidRDefault="006D6248" w:rsidP="0018603A">
      <w:pPr>
        <w:spacing w:after="0" w:line="240" w:lineRule="auto"/>
        <w:rPr>
          <w:sz w:val="36"/>
        </w:rPr>
      </w:pPr>
    </w:p>
    <w:p w:rsidR="006D6248" w:rsidRDefault="006D6248" w:rsidP="0018603A">
      <w:pPr>
        <w:spacing w:after="0" w:line="240" w:lineRule="auto"/>
      </w:pPr>
    </w:p>
    <w:p w:rsidR="006D6248" w:rsidRDefault="006D6248" w:rsidP="0018603A">
      <w:pPr>
        <w:spacing w:after="0" w:line="240" w:lineRule="auto"/>
      </w:pPr>
    </w:p>
    <w:p w:rsidR="0018603A" w:rsidRDefault="0018603A" w:rsidP="0018603A">
      <w:pPr>
        <w:spacing w:after="0" w:line="240" w:lineRule="auto"/>
      </w:pPr>
    </w:p>
    <w:p w:rsidR="0018603A" w:rsidRDefault="0018603A" w:rsidP="0018603A">
      <w:pPr>
        <w:spacing w:after="0" w:line="240" w:lineRule="auto"/>
      </w:pPr>
    </w:p>
    <w:p w:rsidR="0018603A" w:rsidRDefault="0018603A" w:rsidP="0018603A">
      <w:pPr>
        <w:spacing w:after="0" w:line="240" w:lineRule="auto"/>
      </w:pPr>
    </w:p>
    <w:p w:rsidR="0018603A" w:rsidRDefault="0018603A" w:rsidP="0018603A">
      <w:pPr>
        <w:spacing w:after="0" w:line="240" w:lineRule="auto"/>
      </w:pPr>
    </w:p>
    <w:sectPr w:rsidR="001860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03A"/>
    <w:rsid w:val="0018603A"/>
    <w:rsid w:val="002C24F7"/>
    <w:rsid w:val="006D2F61"/>
    <w:rsid w:val="006D6248"/>
    <w:rsid w:val="00AD7293"/>
    <w:rsid w:val="00BA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D4778A-A8BF-482A-ACB5-37D41F33C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8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Matta, Vic</dc:creator>
  <cp:keywords/>
  <dc:description/>
  <cp:lastModifiedBy>Matta, Vic</cp:lastModifiedBy>
  <cp:revision>2</cp:revision>
  <dcterms:created xsi:type="dcterms:W3CDTF">2016-02-18T21:41:00Z</dcterms:created>
  <dcterms:modified xsi:type="dcterms:W3CDTF">2016-02-18T22:45:00Z</dcterms:modified>
</cp:coreProperties>
</file>